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A2354" w14:textId="28B7AF29" w:rsidR="004F3BD1" w:rsidRDefault="00292DCB" w:rsidP="00292DCB">
      <w:pPr>
        <w:rPr>
          <w:sz w:val="28"/>
          <w:szCs w:val="28"/>
        </w:rPr>
      </w:pPr>
      <w:r w:rsidRPr="006019FA">
        <w:rPr>
          <w:sz w:val="28"/>
          <w:szCs w:val="28"/>
        </w:rPr>
        <w:t>Informatiebijeenkomst samenleving Verkenning U-pas</w:t>
      </w:r>
      <w:r w:rsidR="006019FA">
        <w:rPr>
          <w:sz w:val="28"/>
          <w:szCs w:val="28"/>
        </w:rPr>
        <w:t xml:space="preserve">  </w:t>
      </w:r>
      <w:r w:rsidR="006019FA">
        <w:rPr>
          <w:sz w:val="28"/>
          <w:szCs w:val="28"/>
        </w:rPr>
        <w:tab/>
      </w:r>
      <w:r w:rsidR="006019FA">
        <w:rPr>
          <w:sz w:val="28"/>
          <w:szCs w:val="28"/>
        </w:rPr>
        <w:tab/>
        <w:t xml:space="preserve">11 april 2024 </w:t>
      </w:r>
    </w:p>
    <w:p w14:paraId="66AA9C6D" w14:textId="51CDC724" w:rsidR="006019FA" w:rsidRPr="006019FA" w:rsidRDefault="006019FA" w:rsidP="00292DCB">
      <w:pPr>
        <w:rPr>
          <w:sz w:val="28"/>
          <w:szCs w:val="28"/>
        </w:rPr>
      </w:pPr>
      <w:r>
        <w:rPr>
          <w:sz w:val="28"/>
          <w:szCs w:val="28"/>
        </w:rPr>
        <w:t xml:space="preserve">Beknopt verslag </w:t>
      </w:r>
    </w:p>
    <w:p w14:paraId="4849E21E" w14:textId="6977F57D" w:rsidR="00275E10" w:rsidRDefault="00275E10" w:rsidP="00292DCB">
      <w:r>
        <w:t>Voorzitter: Dick</w:t>
      </w:r>
      <w:r w:rsidR="008D34B1">
        <w:t xml:space="preserve"> van Ginkel</w:t>
      </w:r>
      <w:r>
        <w:t>, griffie: Hans</w:t>
      </w:r>
      <w:r w:rsidR="008D34B1">
        <w:t xml:space="preserve"> Verhorst</w:t>
      </w:r>
      <w:r>
        <w:t>, Tolga</w:t>
      </w:r>
      <w:r w:rsidR="008D34B1">
        <w:t xml:space="preserve"> Sungur</w:t>
      </w:r>
    </w:p>
    <w:p w14:paraId="5E97E252" w14:textId="77777777" w:rsidR="0099544A" w:rsidRDefault="00292DCB" w:rsidP="00292DCB">
      <w:r>
        <w:t xml:space="preserve">Aanwezig namens de raad: </w:t>
      </w:r>
      <w:r w:rsidR="00275E10">
        <w:t>Chimene</w:t>
      </w:r>
      <w:r w:rsidR="008D34B1">
        <w:t xml:space="preserve"> van Lunteren</w:t>
      </w:r>
      <w:r w:rsidR="00275E10">
        <w:t>, David</w:t>
      </w:r>
      <w:r w:rsidR="008D34B1">
        <w:t xml:space="preserve"> Tompot</w:t>
      </w:r>
      <w:r w:rsidR="00275E10">
        <w:t>, Petra</w:t>
      </w:r>
      <w:r w:rsidR="008D34B1">
        <w:t xml:space="preserve"> Bakels</w:t>
      </w:r>
      <w:r w:rsidR="00275E10">
        <w:t>, Tijmen</w:t>
      </w:r>
      <w:r w:rsidR="008D34B1">
        <w:t xml:space="preserve"> Visser</w:t>
      </w:r>
      <w:r w:rsidR="00275E10">
        <w:t>, Wilma</w:t>
      </w:r>
      <w:r w:rsidR="008D34B1">
        <w:t xml:space="preserve"> Breddels</w:t>
      </w:r>
      <w:r w:rsidR="00275E10">
        <w:t>, Jan</w:t>
      </w:r>
      <w:r w:rsidR="008D34B1">
        <w:t xml:space="preserve"> Bredius</w:t>
      </w:r>
      <w:r w:rsidR="00275E10">
        <w:t>, Annet</w:t>
      </w:r>
      <w:r w:rsidR="008D34B1">
        <w:t xml:space="preserve"> Ploeg</w:t>
      </w:r>
      <w:r w:rsidR="00275E10">
        <w:t>, Bar</w:t>
      </w:r>
      <w:r w:rsidR="008D34B1">
        <w:t xml:space="preserve"> Bakker</w:t>
      </w:r>
      <w:r w:rsidR="00275E10">
        <w:t>, Jeroen</w:t>
      </w:r>
      <w:r w:rsidR="008D34B1">
        <w:t xml:space="preserve"> </w:t>
      </w:r>
      <w:proofErr w:type="spellStart"/>
      <w:r w:rsidR="008D34B1">
        <w:t>vd</w:t>
      </w:r>
      <w:proofErr w:type="spellEnd"/>
      <w:r w:rsidR="008D34B1">
        <w:t xml:space="preserve"> Heuvel</w:t>
      </w:r>
      <w:r w:rsidR="00275E10">
        <w:t>, Silke</w:t>
      </w:r>
      <w:r w:rsidR="008D34B1">
        <w:t xml:space="preserve"> Zwart</w:t>
      </w:r>
      <w:r w:rsidR="00275E10">
        <w:t>, Martine</w:t>
      </w:r>
      <w:r w:rsidR="008D34B1">
        <w:t xml:space="preserve"> </w:t>
      </w:r>
      <w:proofErr w:type="spellStart"/>
      <w:r w:rsidR="008D34B1">
        <w:t>Folkersma</w:t>
      </w:r>
      <w:proofErr w:type="spellEnd"/>
      <w:r w:rsidR="00275E10">
        <w:t>, Mohamed</w:t>
      </w:r>
      <w:r w:rsidR="008D34B1">
        <w:t xml:space="preserve"> </w:t>
      </w:r>
      <w:proofErr w:type="spellStart"/>
      <w:r w:rsidR="008D34B1">
        <w:t>Irahhoten</w:t>
      </w:r>
      <w:proofErr w:type="spellEnd"/>
    </w:p>
    <w:p w14:paraId="7AF76A96" w14:textId="72A5D2E0" w:rsidR="00275E10" w:rsidRDefault="00275E10" w:rsidP="00292DCB">
      <w:r>
        <w:t>Namens de organisatie: Laura</w:t>
      </w:r>
      <w:r w:rsidR="008D34B1">
        <w:t xml:space="preserve"> Hoogstraten</w:t>
      </w:r>
      <w:r>
        <w:t>, Luca</w:t>
      </w:r>
      <w:r w:rsidR="008D34B1">
        <w:t xml:space="preserve"> Meijer</w:t>
      </w:r>
      <w:r>
        <w:t>, Charlotte</w:t>
      </w:r>
      <w:r w:rsidR="008D34B1">
        <w:t xml:space="preserve"> Passier</w:t>
      </w:r>
      <w:r>
        <w:t>, Sander</w:t>
      </w:r>
      <w:r w:rsidR="008D34B1">
        <w:t xml:space="preserve"> Simons</w:t>
      </w:r>
      <w:r>
        <w:t xml:space="preserve"> (RSD), Anita </w:t>
      </w:r>
      <w:r w:rsidR="008D34B1">
        <w:t xml:space="preserve">van Soest </w:t>
      </w:r>
      <w:r>
        <w:t>(</w:t>
      </w:r>
      <w:proofErr w:type="spellStart"/>
      <w:r>
        <w:t>Soc</w:t>
      </w:r>
      <w:proofErr w:type="spellEnd"/>
      <w:r>
        <w:t xml:space="preserve"> </w:t>
      </w:r>
      <w:proofErr w:type="spellStart"/>
      <w:r>
        <w:t>Rl</w:t>
      </w:r>
      <w:proofErr w:type="spellEnd"/>
      <w:r>
        <w:t>) en Arno</w:t>
      </w:r>
      <w:r w:rsidR="008D34B1">
        <w:t xml:space="preserve"> Klarenbeek</w:t>
      </w:r>
    </w:p>
    <w:p w14:paraId="68CE2F31" w14:textId="2269EBC1" w:rsidR="00275E10" w:rsidRDefault="00275E10" w:rsidP="00275E10">
      <w:pPr>
        <w:pStyle w:val="Lijstalinea"/>
        <w:numPr>
          <w:ilvl w:val="0"/>
          <w:numId w:val="1"/>
        </w:numPr>
      </w:pPr>
      <w:r>
        <w:t>Presentatie van Charlotte</w:t>
      </w:r>
      <w:r w:rsidR="008D34B1">
        <w:t xml:space="preserve"> en Luca</w:t>
      </w:r>
      <w:r w:rsidR="00CE2AD5">
        <w:t xml:space="preserve"> over verkenning van de U-pas</w:t>
      </w:r>
    </w:p>
    <w:p w14:paraId="3AEE1B86" w14:textId="2EBFE3C7" w:rsidR="00275E10" w:rsidRDefault="00275E10" w:rsidP="00275E10">
      <w:pPr>
        <w:pStyle w:val="Lijstalinea"/>
        <w:numPr>
          <w:ilvl w:val="0"/>
          <w:numId w:val="1"/>
        </w:numPr>
      </w:pPr>
      <w:r>
        <w:t>Presentatie van Sander</w:t>
      </w:r>
      <w:r w:rsidR="00CE2AD5">
        <w:t xml:space="preserve"> over de GTR, Geld Terug Regeling</w:t>
      </w:r>
    </w:p>
    <w:p w14:paraId="5661E5D3" w14:textId="2B501D5C" w:rsidR="00275E10" w:rsidRDefault="00275E10" w:rsidP="00275E10">
      <w:pPr>
        <w:pStyle w:val="Lijstalinea"/>
        <w:numPr>
          <w:ilvl w:val="0"/>
          <w:numId w:val="1"/>
        </w:numPr>
      </w:pPr>
      <w:r>
        <w:t>Presentatie van Anita</w:t>
      </w:r>
    </w:p>
    <w:p w14:paraId="77340988" w14:textId="60CEE632" w:rsidR="00CE2AD5" w:rsidRDefault="00CE2AD5" w:rsidP="00275E10">
      <w:r>
        <w:t>Vragen</w:t>
      </w:r>
    </w:p>
    <w:p w14:paraId="5DAB5123" w14:textId="54FF0AF1" w:rsidR="005C3E20" w:rsidRDefault="005C3E20" w:rsidP="00275E10">
      <w:r>
        <w:t>Laura</w:t>
      </w:r>
      <w:r w:rsidR="006019FA">
        <w:t xml:space="preserve"> Hoogstraten:</w:t>
      </w:r>
      <w:r>
        <w:t xml:space="preserve"> het is een informatieavond dus geen debat. Er komt een advies uit. Het college zal hier een besluit uit af leiden dat aan de raad wordt voorgesteld, via een brede nota </w:t>
      </w:r>
      <w:proofErr w:type="spellStart"/>
      <w:r>
        <w:t>mbt</w:t>
      </w:r>
      <w:proofErr w:type="spellEnd"/>
      <w:r>
        <w:t xml:space="preserve"> GSBB. Die komt vrij snel. Het komt daarin terug en als er een </w:t>
      </w:r>
      <w:proofErr w:type="spellStart"/>
      <w:r>
        <w:t>bedat</w:t>
      </w:r>
      <w:proofErr w:type="spellEnd"/>
      <w:r>
        <w:t xml:space="preserve"> nodig is gaat dat over het geheel. </w:t>
      </w:r>
    </w:p>
    <w:p w14:paraId="46EBBE7D" w14:textId="77777777" w:rsidR="00B92236" w:rsidRDefault="005C3E20" w:rsidP="00275E10">
      <w:r>
        <w:t xml:space="preserve">Wilma: </w:t>
      </w:r>
    </w:p>
    <w:p w14:paraId="175CBFE4" w14:textId="2591D8B8" w:rsidR="005C3E20" w:rsidRDefault="00B92236" w:rsidP="00275E10">
      <w:r>
        <w:t>B</w:t>
      </w:r>
      <w:r w:rsidR="005C3E20">
        <w:t xml:space="preserve">ij de GTR kost een aanvraag 37,50 maar moet elke keer weer. Wat kost de organisatie achter de U-pas? Antwoord: kosten GTR zijn eenmalig </w:t>
      </w:r>
      <w:r w:rsidR="006019FA">
        <w:t xml:space="preserve">en beperkt. </w:t>
      </w:r>
    </w:p>
    <w:p w14:paraId="5E994E41" w14:textId="007AD39A" w:rsidR="005C3E20" w:rsidRDefault="005C3E20" w:rsidP="00275E10">
      <w:r>
        <w:t xml:space="preserve">Op welke manier is de GTR laagdrempeliger? Met name digitaal; Moeten er steeds </w:t>
      </w:r>
      <w:proofErr w:type="spellStart"/>
      <w:r>
        <w:t>inkomens</w:t>
      </w:r>
      <w:r w:rsidR="006019FA">
        <w:t>-</w:t>
      </w:r>
      <w:r>
        <w:t>gegevens</w:t>
      </w:r>
      <w:proofErr w:type="spellEnd"/>
      <w:r>
        <w:t xml:space="preserve"> worden ingevoerd? </w:t>
      </w:r>
      <w:r w:rsidR="006019FA">
        <w:t xml:space="preserve">Antw. </w:t>
      </w:r>
      <w:r>
        <w:t xml:space="preserve">Inkomensgegevens worden via het systeem opgehaald. </w:t>
      </w:r>
    </w:p>
    <w:p w14:paraId="312D51F6" w14:textId="1A3B4859" w:rsidR="00B92236" w:rsidRDefault="00B92236" w:rsidP="00275E10">
      <w:r>
        <w:t xml:space="preserve">Moeten de kosten worden voorgeschoten? </w:t>
      </w:r>
      <w:r w:rsidR="006019FA">
        <w:t xml:space="preserve">Antw. </w:t>
      </w:r>
      <w:r>
        <w:t xml:space="preserve">Nee. </w:t>
      </w:r>
    </w:p>
    <w:p w14:paraId="2871B63E" w14:textId="7C50152D" w:rsidR="00B92236" w:rsidRDefault="00B92236" w:rsidP="00275E10">
      <w:r>
        <w:t xml:space="preserve">Annet: </w:t>
      </w:r>
    </w:p>
    <w:p w14:paraId="0D98449C" w14:textId="5ED675D8" w:rsidR="00B92236" w:rsidRDefault="00B92236" w:rsidP="00275E10">
      <w:r>
        <w:t>Hoeveel mensen komen in aanmerking (</w:t>
      </w:r>
      <w:r w:rsidR="006019FA">
        <w:t xml:space="preserve">Antw. </w:t>
      </w:r>
      <w:r>
        <w:t xml:space="preserve">1790) en </w:t>
      </w:r>
      <w:r w:rsidR="006019FA">
        <w:t>(</w:t>
      </w:r>
      <w:proofErr w:type="spellStart"/>
      <w:r w:rsidR="006019FA">
        <w:t>antw</w:t>
      </w:r>
      <w:proofErr w:type="spellEnd"/>
      <w:r w:rsidR="006019FA">
        <w:t xml:space="preserve">; </w:t>
      </w:r>
      <w:r>
        <w:t>ruim 1400) maken er gebruik van</w:t>
      </w:r>
      <w:r w:rsidR="006019FA">
        <w:t>?</w:t>
      </w:r>
      <w:r>
        <w:t xml:space="preserve"> Er zijn ook mensen die niet op de hoogte zijn van de regeling.</w:t>
      </w:r>
    </w:p>
    <w:p w14:paraId="52FABE37" w14:textId="77BBD039" w:rsidR="00B92236" w:rsidRDefault="00B92236" w:rsidP="00275E10">
      <w:r>
        <w:t xml:space="preserve">Kunnen de uitvoeringskosten omhoog bij digitalisering? </w:t>
      </w:r>
      <w:proofErr w:type="spellStart"/>
      <w:r>
        <w:t>Antw</w:t>
      </w:r>
      <w:proofErr w:type="spellEnd"/>
      <w:r>
        <w:t>: nee dat is niet zo, het gaat om de beoordeling</w:t>
      </w:r>
    </w:p>
    <w:p w14:paraId="3563A11F" w14:textId="651A4C11" w:rsidR="00B92236" w:rsidRDefault="00B92236" w:rsidP="00275E10">
      <w:r>
        <w:t>Tijmen:</w:t>
      </w:r>
    </w:p>
    <w:p w14:paraId="38F86036" w14:textId="1A39D71B" w:rsidR="00B92236" w:rsidRDefault="00B92236" w:rsidP="00275E10">
      <w:r>
        <w:t xml:space="preserve">Hoe lang doe je over een afhandeling van een GTR </w:t>
      </w:r>
      <w:r w:rsidR="006019FA">
        <w:t>aanvraag</w:t>
      </w:r>
      <w:r>
        <w:t xml:space="preserve">? </w:t>
      </w:r>
      <w:proofErr w:type="spellStart"/>
      <w:r w:rsidR="006019FA">
        <w:t>Antw</w:t>
      </w:r>
      <w:proofErr w:type="spellEnd"/>
      <w:r w:rsidR="006019FA">
        <w:t xml:space="preserve">: </w:t>
      </w:r>
      <w:r>
        <w:t xml:space="preserve">Bij een eenvoudige aanvraag kost het een kwartier; bij ingewikkelde aanvragen kan het oplopen. </w:t>
      </w:r>
    </w:p>
    <w:p w14:paraId="76A7D466" w14:textId="213906D3" w:rsidR="00B92236" w:rsidRDefault="00B92236" w:rsidP="00275E10">
      <w:r>
        <w:t>Martine:</w:t>
      </w:r>
    </w:p>
    <w:p w14:paraId="3929310A" w14:textId="0544A2DF" w:rsidR="00B92236" w:rsidRDefault="00B92236" w:rsidP="00275E10">
      <w:r>
        <w:t>RIB doel is inzicht in de financi</w:t>
      </w:r>
      <w:r w:rsidR="006019FA">
        <w:t>ë</w:t>
      </w:r>
      <w:r>
        <w:t xml:space="preserve">le randvoorwaarde (wat betekent het voor de gemeente?); </w:t>
      </w:r>
      <w:r w:rsidR="006019FA">
        <w:t xml:space="preserve">dat </w:t>
      </w:r>
      <w:r>
        <w:t xml:space="preserve">wordt gemist. </w:t>
      </w:r>
      <w:proofErr w:type="spellStart"/>
      <w:r>
        <w:t>Antw</w:t>
      </w:r>
      <w:proofErr w:type="spellEnd"/>
      <w:r>
        <w:t xml:space="preserve">: deze zijn nog niet meegenomen. Komt er later bij. </w:t>
      </w:r>
    </w:p>
    <w:p w14:paraId="2367B6E5" w14:textId="70711A6D" w:rsidR="00B92236" w:rsidRDefault="00B92236" w:rsidP="00275E10">
      <w:r>
        <w:t xml:space="preserve">Uit de presentatie komt dat de GTR </w:t>
      </w:r>
      <w:r w:rsidR="006019FA">
        <w:t xml:space="preserve">overall </w:t>
      </w:r>
      <w:r>
        <w:t xml:space="preserve">goed wordt gevonden; </w:t>
      </w:r>
      <w:r w:rsidR="006019FA">
        <w:t xml:space="preserve">lijkt tegenstrijdig met </w:t>
      </w:r>
      <w:r>
        <w:t xml:space="preserve">de presentatie. </w:t>
      </w:r>
      <w:proofErr w:type="spellStart"/>
      <w:r>
        <w:t>Antw</w:t>
      </w:r>
      <w:proofErr w:type="spellEnd"/>
      <w:r>
        <w:t xml:space="preserve">: er is vaak een woud aan regelingen die je los moet aanvragen. De GTR is vrij eenvoudig en makkelijk toegankelijk. Staat wellicht niet goed in de tekst. </w:t>
      </w:r>
    </w:p>
    <w:p w14:paraId="60B6865C" w14:textId="3E0FC1BB" w:rsidR="00B92236" w:rsidRDefault="00B92236" w:rsidP="00275E10">
      <w:r>
        <w:lastRenderedPageBreak/>
        <w:t xml:space="preserve">Hoe belangrijk is het voor het college dat de gelden uit de GTR regeling worden ingezet voor meedoen en voorkomen van uitsluiting. Komt niet duidelijk uit de rapportage. Is het voor het college belangrijk? </w:t>
      </w:r>
      <w:proofErr w:type="spellStart"/>
      <w:r>
        <w:t>Antw</w:t>
      </w:r>
      <w:proofErr w:type="spellEnd"/>
      <w:r>
        <w:t xml:space="preserve"> </w:t>
      </w:r>
      <w:proofErr w:type="spellStart"/>
      <w:r>
        <w:t>weth</w:t>
      </w:r>
      <w:proofErr w:type="spellEnd"/>
      <w:r>
        <w:t>.</w:t>
      </w:r>
      <w:r w:rsidR="006019FA">
        <w:t>:</w:t>
      </w:r>
      <w:r>
        <w:t xml:space="preserve"> We willen niet voor niets het cultuurfonds en sportfonds toevoegen. Dat is belangrijk en dit zou een goed aanvulling kunnen zijn. </w:t>
      </w:r>
      <w:r w:rsidR="00DE0ACD">
        <w:t xml:space="preserve">Dat heeft wel financiële consequenties wat uitgewerkt moet worden. </w:t>
      </w:r>
    </w:p>
    <w:p w14:paraId="4CB2CC20" w14:textId="48F0FB21" w:rsidR="00DE0ACD" w:rsidRDefault="00DE0ACD" w:rsidP="00275E10">
      <w:r>
        <w:t>Silke:</w:t>
      </w:r>
    </w:p>
    <w:p w14:paraId="533DF7E4" w14:textId="5BBECF7A" w:rsidR="00DE0ACD" w:rsidRDefault="00DE0ACD" w:rsidP="00275E10">
      <w:r>
        <w:t xml:space="preserve">Wat kunnen we doen om het bereik groter te maken? </w:t>
      </w:r>
      <w:proofErr w:type="spellStart"/>
      <w:r w:rsidR="006019FA">
        <w:t>Antw</w:t>
      </w:r>
      <w:proofErr w:type="spellEnd"/>
      <w:r w:rsidR="006019FA">
        <w:t xml:space="preserve">: </w:t>
      </w:r>
      <w:r>
        <w:t xml:space="preserve">We weten wie de doelgroep is van de bijstand, de 130% doelgroep is lastiger af te bakenen. Daar moeten we een communicatie-strategie op maken. Er wordt wel op verschillende punten inzet geleverd om het bereik te vergroten. </w:t>
      </w:r>
      <w:r w:rsidR="006019FA">
        <w:t xml:space="preserve">Na het besluit </w:t>
      </w:r>
      <w:r>
        <w:t>komt er een informatiecampagne</w:t>
      </w:r>
      <w:r w:rsidR="006019FA">
        <w:t>.</w:t>
      </w:r>
    </w:p>
    <w:p w14:paraId="75F27F2F" w14:textId="015E8633" w:rsidR="00DE0ACD" w:rsidRDefault="00DE0ACD" w:rsidP="00275E10">
      <w:r>
        <w:t xml:space="preserve">Er heerst ook wel angst om de GTR aan te vragen omdat men bang is dat men het terug moet betalen. Hoe zit dat? </w:t>
      </w:r>
    </w:p>
    <w:p w14:paraId="61B6AE97" w14:textId="56B9BE63" w:rsidR="00B92236" w:rsidRDefault="00DE0ACD" w:rsidP="00275E10">
      <w:r>
        <w:t>David:</w:t>
      </w:r>
    </w:p>
    <w:p w14:paraId="0F4443FD" w14:textId="1160ECEC" w:rsidR="00DE0ACD" w:rsidRDefault="00DE0ACD" w:rsidP="00275E10">
      <w:r>
        <w:t xml:space="preserve">Wat zijn de kosten per ontvanger? </w:t>
      </w:r>
      <w:proofErr w:type="spellStart"/>
      <w:r>
        <w:t>Antw</w:t>
      </w:r>
      <w:proofErr w:type="spellEnd"/>
      <w:r>
        <w:t xml:space="preserve">: Kosten zijn 1,50 per pas en verder </w:t>
      </w:r>
      <w:proofErr w:type="spellStart"/>
      <w:r>
        <w:t>afh</w:t>
      </w:r>
      <w:proofErr w:type="spellEnd"/>
      <w:r>
        <w:t xml:space="preserve"> van hoeveel geld er op de pas komt. </w:t>
      </w:r>
    </w:p>
    <w:p w14:paraId="75440DBD" w14:textId="27428C56" w:rsidR="00DE0ACD" w:rsidRDefault="00DE0ACD" w:rsidP="00275E10">
      <w:r>
        <w:t xml:space="preserve">Kunnen de voor en nadelen van de systemen nog helderder naast elkaar </w:t>
      </w:r>
      <w:r w:rsidR="006019FA">
        <w:t>gelegd worden</w:t>
      </w:r>
      <w:r>
        <w:t xml:space="preserve">? Met name als het gaat om gezinnen. </w:t>
      </w:r>
      <w:proofErr w:type="spellStart"/>
      <w:r>
        <w:t>Antw</w:t>
      </w:r>
      <w:proofErr w:type="spellEnd"/>
      <w:r>
        <w:t xml:space="preserve">: Bij de U-pas kan de gemeente bepalen hoeveel geld waaraan wordt besteed. Bij de GTR krijgt het gezin het budget en kan dat zelf uitgeven aan waar behoefte aan is. Bij de U-pas is het meer gescheiden, ieder kind heeft een eigen pas. </w:t>
      </w:r>
    </w:p>
    <w:p w14:paraId="70DA2025" w14:textId="51356155" w:rsidR="00DE0ACD" w:rsidRDefault="00DE0ACD" w:rsidP="00275E10">
      <w:proofErr w:type="spellStart"/>
      <w:r>
        <w:t>Mbt</w:t>
      </w:r>
      <w:proofErr w:type="spellEnd"/>
      <w:r>
        <w:t xml:space="preserve"> sport en cultuurfonds. Zou je dat ook in een U-pas constructie kunnen doen? </w:t>
      </w:r>
      <w:proofErr w:type="spellStart"/>
      <w:r>
        <w:t>Antw</w:t>
      </w:r>
      <w:proofErr w:type="spellEnd"/>
      <w:r>
        <w:t>: zeker kan dat, dat wordt in sommige gemeenten ook gedaan. De vraag is meer: wat wilt u?</w:t>
      </w:r>
    </w:p>
    <w:p w14:paraId="5E8C6CCF" w14:textId="283A1DFC" w:rsidR="00DE0ACD" w:rsidRDefault="00DE0ACD" w:rsidP="00275E10">
      <w:r>
        <w:t>Jan:</w:t>
      </w:r>
    </w:p>
    <w:p w14:paraId="1BFF61DE" w14:textId="34E09C46" w:rsidR="00DE0ACD" w:rsidRPr="00DE0ACD" w:rsidRDefault="00DE0ACD" w:rsidP="00275E10">
      <w:pPr>
        <w:rPr>
          <w:color w:val="FF0000"/>
        </w:rPr>
      </w:pPr>
      <w:r>
        <w:t xml:space="preserve">Wat zijn de uitvoeringskosten van de U-pas? </w:t>
      </w:r>
      <w:proofErr w:type="spellStart"/>
      <w:r>
        <w:t>Antw</w:t>
      </w:r>
      <w:proofErr w:type="spellEnd"/>
      <w:r>
        <w:t xml:space="preserve">: die betaalt de organisatie, niet de gemeente. </w:t>
      </w:r>
      <w:r w:rsidRPr="00DE0ACD">
        <w:rPr>
          <w:color w:val="FF0000"/>
        </w:rPr>
        <w:t xml:space="preserve">Charlotte: komen we later schriftelijk op terug! </w:t>
      </w:r>
    </w:p>
    <w:p w14:paraId="532763FC" w14:textId="1FAC5658" w:rsidR="00DE0ACD" w:rsidRDefault="00DE0ACD" w:rsidP="00275E10">
      <w:r>
        <w:t>Is er inzicht in</w:t>
      </w:r>
      <w:r w:rsidR="003554D6">
        <w:t xml:space="preserve"> </w:t>
      </w:r>
      <w:r>
        <w:t>de uitgaven voor de GTR, wordt het aan de noodzakelijke zaken besteed?</w:t>
      </w:r>
      <w:r w:rsidR="003554D6">
        <w:t xml:space="preserve"> </w:t>
      </w:r>
      <w:proofErr w:type="spellStart"/>
      <w:r w:rsidR="003554D6">
        <w:t>Antw</w:t>
      </w:r>
      <w:proofErr w:type="spellEnd"/>
      <w:r w:rsidR="003554D6">
        <w:t xml:space="preserve">: nee de mensen zijn er vrij in, kunnen zelf kiezen waar het aan uit wordt gegeven; je hebt zelf de regie. Bij de U-pas bepaal je als gemeenteraad wat je belangrijk vindt voor de inwoners. </w:t>
      </w:r>
    </w:p>
    <w:p w14:paraId="7DCA9BA8" w14:textId="06C02EED" w:rsidR="00DE0ACD" w:rsidRDefault="006019FA" w:rsidP="00275E10">
      <w:r>
        <w:t>Aan het c</w:t>
      </w:r>
      <w:r w:rsidR="00DE0ACD">
        <w:t xml:space="preserve">ollege: is de keuze al gemaakt? </w:t>
      </w:r>
      <w:proofErr w:type="spellStart"/>
      <w:r>
        <w:t>Antw</w:t>
      </w:r>
      <w:proofErr w:type="spellEnd"/>
      <w:r>
        <w:t xml:space="preserve">: </w:t>
      </w:r>
      <w:r w:rsidR="003554D6">
        <w:t xml:space="preserve">Nee, de behoefte was er bij de raad om de U-pas in te voeren, we hebben nu bewust gekeken naar een goede afweging. Er is een ander antwoord dan was verwacht en dat is goed om te delen. Het besluit moet nog worden genomen. Arno: wacht op de leidende principes uit het raadsvoorstel GSBB. </w:t>
      </w:r>
    </w:p>
    <w:p w14:paraId="50D2EE29" w14:textId="55A6A34F" w:rsidR="003554D6" w:rsidRDefault="003554D6" w:rsidP="00275E10">
      <w:r>
        <w:t>Bar</w:t>
      </w:r>
    </w:p>
    <w:p w14:paraId="3BACDA7B" w14:textId="6D3F42B9" w:rsidR="003554D6" w:rsidRDefault="003554D6" w:rsidP="00275E10">
      <w:r>
        <w:t xml:space="preserve">Wordt de administratie bij de U-pas vooral door de organisatie gedaan? En bij de GTR de RSD met de inwoners? </w:t>
      </w:r>
      <w:proofErr w:type="spellStart"/>
      <w:r w:rsidR="006019FA">
        <w:t>Antw</w:t>
      </w:r>
      <w:proofErr w:type="spellEnd"/>
      <w:r w:rsidR="006019FA">
        <w:t xml:space="preserve">: </w:t>
      </w:r>
      <w:r>
        <w:t>Grofweg klopt dat wel.  Inwoners doen een aanvraag en kunnen die nog aanvullen als dat nodig is</w:t>
      </w:r>
    </w:p>
    <w:p w14:paraId="37359ED5" w14:textId="2EEFB12A" w:rsidR="003554D6" w:rsidRDefault="003554D6" w:rsidP="00275E10">
      <w:r>
        <w:t>Jeroen</w:t>
      </w:r>
      <w:r>
        <w:br/>
        <w:t>Stel je hebt twee ouders en twee kinderen?? Is dat één aanvraag? Antw. Ja</w:t>
      </w:r>
    </w:p>
    <w:p w14:paraId="53043C1D" w14:textId="59BAFE81" w:rsidR="003554D6" w:rsidRDefault="003554D6" w:rsidP="00275E10">
      <w:r>
        <w:t xml:space="preserve">Stel dat je uit de bijstand loopt? Antw. Voor mensen die in de bijstand zitten is het eenvoudig na te gaan of men recht heeft; zo niet dan is een andere vorm van beoordeling nodig om dit te checken. </w:t>
      </w:r>
    </w:p>
    <w:p w14:paraId="2B1ACA00" w14:textId="1666B96E" w:rsidR="003554D6" w:rsidRDefault="003554D6" w:rsidP="00275E10">
      <w:r>
        <w:lastRenderedPageBreak/>
        <w:t>Mohamed:</w:t>
      </w:r>
    </w:p>
    <w:p w14:paraId="3E6988CC" w14:textId="3883385E" w:rsidR="003554D6" w:rsidRDefault="00B25D0B" w:rsidP="00275E10">
      <w:r>
        <w:t xml:space="preserve">Hoe kunnen we een evenwicht vinden tussen behoeften en rechten </w:t>
      </w:r>
      <w:proofErr w:type="spellStart"/>
      <w:r>
        <w:t>mbt</w:t>
      </w:r>
      <w:proofErr w:type="spellEnd"/>
      <w:r>
        <w:t xml:space="preserve"> de U-pas . </w:t>
      </w:r>
      <w:proofErr w:type="spellStart"/>
      <w:r>
        <w:t>Antw</w:t>
      </w:r>
      <w:proofErr w:type="spellEnd"/>
      <w:r>
        <w:t>; dat is afhankelijk van de partners</w:t>
      </w:r>
      <w:r w:rsidR="006019FA">
        <w:t xml:space="preserve"> die mee doen</w:t>
      </w:r>
      <w:r>
        <w:t xml:space="preserve">. Aangeven waar de behoefte zit. </w:t>
      </w:r>
    </w:p>
    <w:p w14:paraId="4D4181A1" w14:textId="10E8644C" w:rsidR="00B25D0B" w:rsidRDefault="00B25D0B" w:rsidP="00275E10">
      <w:r>
        <w:t xml:space="preserve">Hoe zit het met de rechten bij gezinnen met kinderen? Doen we nog aan maatwerk? Laura: ja daar is aandacht voor. </w:t>
      </w:r>
    </w:p>
    <w:p w14:paraId="7C1F2618" w14:textId="2CBA9721" w:rsidR="006019FA" w:rsidRDefault="006019FA" w:rsidP="00275E10">
      <w:r>
        <w:t>Dick, tot slot</w:t>
      </w:r>
    </w:p>
    <w:p w14:paraId="70421BD3" w14:textId="0D448F87" w:rsidR="00B25D0B" w:rsidRDefault="00B25D0B" w:rsidP="00275E10">
      <w:r>
        <w:t xml:space="preserve">Suggestie: het nieuwe beleidsvoorstel komt op afzienbare termijn. De raad zou het debat moeten benutten voor de breedte van het GSBB beleid en niet alleen op de U-pas. Stem dat goed af met elkaar. </w:t>
      </w:r>
    </w:p>
    <w:p w14:paraId="3A88E47B" w14:textId="77777777" w:rsidR="00B25D0B" w:rsidRDefault="00B25D0B" w:rsidP="00275E10"/>
    <w:p w14:paraId="5BA91C02" w14:textId="77777777" w:rsidR="003554D6" w:rsidRDefault="003554D6" w:rsidP="00275E10"/>
    <w:p w14:paraId="2A7536F6" w14:textId="77777777" w:rsidR="003554D6" w:rsidRPr="00292DCB" w:rsidRDefault="003554D6" w:rsidP="00275E10"/>
    <w:sectPr w:rsidR="003554D6" w:rsidRPr="00292D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5502E"/>
    <w:multiLevelType w:val="hybridMultilevel"/>
    <w:tmpl w:val="17D24CBE"/>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2004580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DCB"/>
    <w:rsid w:val="00275E10"/>
    <w:rsid w:val="00292DCB"/>
    <w:rsid w:val="003554D6"/>
    <w:rsid w:val="004F3BD1"/>
    <w:rsid w:val="004F7933"/>
    <w:rsid w:val="005C3E20"/>
    <w:rsid w:val="006019FA"/>
    <w:rsid w:val="008D34B1"/>
    <w:rsid w:val="0099544A"/>
    <w:rsid w:val="00B25D0B"/>
    <w:rsid w:val="00B92236"/>
    <w:rsid w:val="00CE2AD5"/>
    <w:rsid w:val="00D16C9C"/>
    <w:rsid w:val="00DE0A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85D16"/>
  <w15:chartTrackingRefBased/>
  <w15:docId w15:val="{636A2150-0B8E-457E-A4EA-CFA0E4DA0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92D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92D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92DCB"/>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92DCB"/>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92DCB"/>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92DCB"/>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92DCB"/>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92DCB"/>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92DCB"/>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92DCB"/>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92DCB"/>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92DCB"/>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92DCB"/>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92DCB"/>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92DC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92DC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92DC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92DCB"/>
    <w:rPr>
      <w:rFonts w:eastAsiaTheme="majorEastAsia" w:cstheme="majorBidi"/>
      <w:color w:val="272727" w:themeColor="text1" w:themeTint="D8"/>
    </w:rPr>
  </w:style>
  <w:style w:type="paragraph" w:styleId="Titel">
    <w:name w:val="Title"/>
    <w:basedOn w:val="Standaard"/>
    <w:next w:val="Standaard"/>
    <w:link w:val="TitelChar"/>
    <w:uiPriority w:val="10"/>
    <w:qFormat/>
    <w:rsid w:val="00292D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92DCB"/>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92DCB"/>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92DCB"/>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92DCB"/>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92DCB"/>
    <w:rPr>
      <w:i/>
      <w:iCs/>
      <w:color w:val="404040" w:themeColor="text1" w:themeTint="BF"/>
    </w:rPr>
  </w:style>
  <w:style w:type="paragraph" w:styleId="Lijstalinea">
    <w:name w:val="List Paragraph"/>
    <w:basedOn w:val="Standaard"/>
    <w:uiPriority w:val="34"/>
    <w:qFormat/>
    <w:rsid w:val="00292DCB"/>
    <w:pPr>
      <w:ind w:left="720"/>
      <w:contextualSpacing/>
    </w:pPr>
  </w:style>
  <w:style w:type="character" w:styleId="Intensievebenadrukking">
    <w:name w:val="Intense Emphasis"/>
    <w:basedOn w:val="Standaardalinea-lettertype"/>
    <w:uiPriority w:val="21"/>
    <w:qFormat/>
    <w:rsid w:val="00292DCB"/>
    <w:rPr>
      <w:i/>
      <w:iCs/>
      <w:color w:val="0F4761" w:themeColor="accent1" w:themeShade="BF"/>
    </w:rPr>
  </w:style>
  <w:style w:type="paragraph" w:styleId="Duidelijkcitaat">
    <w:name w:val="Intense Quote"/>
    <w:basedOn w:val="Standaard"/>
    <w:next w:val="Standaard"/>
    <w:link w:val="DuidelijkcitaatChar"/>
    <w:uiPriority w:val="30"/>
    <w:qFormat/>
    <w:rsid w:val="00292D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92DCB"/>
    <w:rPr>
      <w:i/>
      <w:iCs/>
      <w:color w:val="0F4761" w:themeColor="accent1" w:themeShade="BF"/>
    </w:rPr>
  </w:style>
  <w:style w:type="character" w:styleId="Intensieveverwijzing">
    <w:name w:val="Intense Reference"/>
    <w:basedOn w:val="Standaardalinea-lettertype"/>
    <w:uiPriority w:val="32"/>
    <w:qFormat/>
    <w:rsid w:val="00292DC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844</Words>
  <Characters>4644</Characters>
  <Application>Microsoft Office Word</Application>
  <DocSecurity>4</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Gemeente Zeist</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Verhorst, Hans</dc:creator>
  <cp:keywords/>
  <dc:description/>
  <cp:lastModifiedBy>Sungur, Tolga</cp:lastModifiedBy>
  <cp:revision>2</cp:revision>
  <dcterms:created xsi:type="dcterms:W3CDTF">2024-04-15T09:03:00Z</dcterms:created>
  <dcterms:modified xsi:type="dcterms:W3CDTF">2024-04-15T09:03:00Z</dcterms:modified>
</cp:coreProperties>
</file>